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D98BD" w14:textId="77777777" w:rsidR="00857C94" w:rsidRPr="00AD0A0E" w:rsidRDefault="00000E72">
      <w:pPr>
        <w:rPr>
          <w:color w:val="1F497D" w:themeColor="text2"/>
          <w:u w:val="single"/>
        </w:rPr>
      </w:pPr>
      <w:r w:rsidRPr="00AD0A0E">
        <w:rPr>
          <w:color w:val="1F497D" w:themeColor="text2"/>
          <w:u w:val="single"/>
        </w:rPr>
        <w:t>Lesson Plan</w:t>
      </w:r>
    </w:p>
    <w:p w14:paraId="303968FF" w14:textId="77777777" w:rsidR="00000E72" w:rsidRPr="00AD0A0E" w:rsidRDefault="00000E72">
      <w:pPr>
        <w:rPr>
          <w:color w:val="1F497D" w:themeColor="text2"/>
          <w:u w:val="single"/>
        </w:rPr>
      </w:pPr>
    </w:p>
    <w:p w14:paraId="257DCC6A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-I can statement…. (Learning Goal for today)… </w:t>
      </w:r>
    </w:p>
    <w:p w14:paraId="6617C6D0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  <w:highlight w:val="yellow"/>
        </w:rPr>
        <w:t>I can identify the four stages of metamorphosis.</w:t>
      </w:r>
      <w:r w:rsidRPr="00AD0A0E">
        <w:rPr>
          <w:color w:val="1F497D" w:themeColor="text2"/>
        </w:rPr>
        <w:t xml:space="preserve"> </w:t>
      </w:r>
    </w:p>
    <w:p w14:paraId="3932FE44" w14:textId="77777777" w:rsidR="00000E72" w:rsidRPr="00AD0A0E" w:rsidRDefault="00000E72">
      <w:pPr>
        <w:rPr>
          <w:color w:val="1F497D" w:themeColor="text2"/>
        </w:rPr>
      </w:pPr>
    </w:p>
    <w:p w14:paraId="74515556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>-</w:t>
      </w:r>
      <w:r w:rsidRPr="00AD0A0E">
        <w:rPr>
          <w:color w:val="1F497D" w:themeColor="text2"/>
          <w:highlight w:val="yellow"/>
        </w:rPr>
        <w:t>FACT #22: Give me 5</w:t>
      </w:r>
      <w:r w:rsidRPr="00AD0A0E">
        <w:rPr>
          <w:color w:val="1F497D" w:themeColor="text2"/>
        </w:rPr>
        <w:t xml:space="preserve">. </w:t>
      </w:r>
    </w:p>
    <w:p w14:paraId="6F43ADE3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Students will write down something they about the butterfly life cycle or metamorphosis. </w:t>
      </w:r>
    </w:p>
    <w:p w14:paraId="1272E22A" w14:textId="77777777" w:rsidR="00000E72" w:rsidRPr="00AD0A0E" w:rsidRDefault="00000E72">
      <w:pPr>
        <w:rPr>
          <w:color w:val="1F497D" w:themeColor="text2"/>
        </w:rPr>
      </w:pPr>
      <w:bookmarkStart w:id="0" w:name="_GoBack"/>
      <w:r w:rsidRPr="00AD0A0E">
        <w:rPr>
          <w:color w:val="1F497D" w:themeColor="text2"/>
        </w:rPr>
        <w:t xml:space="preserve">-Index card, sticky note, or blank piece of paper. </w:t>
      </w:r>
    </w:p>
    <w:bookmarkEnd w:id="0"/>
    <w:p w14:paraId="5C5B331B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-5 students will answer. </w:t>
      </w:r>
    </w:p>
    <w:p w14:paraId="31C48872" w14:textId="77777777" w:rsidR="00000E72" w:rsidRPr="00AD0A0E" w:rsidRDefault="00000E72">
      <w:pPr>
        <w:rPr>
          <w:color w:val="1F497D" w:themeColor="text2"/>
        </w:rPr>
      </w:pPr>
    </w:p>
    <w:p w14:paraId="5BB35DFF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>-</w:t>
      </w:r>
      <w:r w:rsidRPr="00AD0A0E">
        <w:rPr>
          <w:color w:val="1F497D" w:themeColor="text2"/>
          <w:highlight w:val="yellow"/>
        </w:rPr>
        <w:t>Review what they did yesterday</w:t>
      </w:r>
      <w:r w:rsidRPr="00AD0A0E">
        <w:rPr>
          <w:color w:val="1F497D" w:themeColor="text2"/>
        </w:rPr>
        <w:t xml:space="preserve">. </w:t>
      </w:r>
    </w:p>
    <w:p w14:paraId="0B29DEA6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-They learned about many different lifecycles. </w:t>
      </w:r>
    </w:p>
    <w:p w14:paraId="604F4611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  <w:highlight w:val="yellow"/>
        </w:rPr>
        <w:t>-We will focus on metamorphosis</w:t>
      </w:r>
      <w:r w:rsidRPr="00AD0A0E">
        <w:rPr>
          <w:color w:val="1F497D" w:themeColor="text2"/>
        </w:rPr>
        <w:t xml:space="preserve">. </w:t>
      </w:r>
    </w:p>
    <w:p w14:paraId="5C3FEA1E" w14:textId="77777777" w:rsidR="00000E72" w:rsidRPr="00AD0A0E" w:rsidRDefault="00000E72">
      <w:pPr>
        <w:rPr>
          <w:color w:val="1F497D" w:themeColor="text2"/>
        </w:rPr>
      </w:pPr>
    </w:p>
    <w:p w14:paraId="1B0568FA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>-Show brainpopjr.com video about butterfly life cycle.</w:t>
      </w:r>
    </w:p>
    <w:p w14:paraId="3998FDC3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>-</w:t>
      </w:r>
      <w:r w:rsidR="002D70DF" w:rsidRPr="00AD0A0E">
        <w:rPr>
          <w:color w:val="1F497D" w:themeColor="text2"/>
          <w:highlight w:val="yellow"/>
        </w:rPr>
        <w:t>Start video at 2:05</w:t>
      </w:r>
      <w:r w:rsidRPr="00AD0A0E">
        <w:rPr>
          <w:color w:val="1F497D" w:themeColor="text2"/>
          <w:highlight w:val="yellow"/>
        </w:rPr>
        <w:t>.</w:t>
      </w:r>
      <w:r w:rsidRPr="00AD0A0E">
        <w:rPr>
          <w:color w:val="1F497D" w:themeColor="text2"/>
        </w:rPr>
        <w:t xml:space="preserve"> </w:t>
      </w:r>
    </w:p>
    <w:p w14:paraId="3D4BEB7F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-Ask Questions about video use paper. </w:t>
      </w:r>
    </w:p>
    <w:p w14:paraId="24962FD2" w14:textId="77777777" w:rsidR="00000E72" w:rsidRPr="00AD0A0E" w:rsidRDefault="00000E72">
      <w:pPr>
        <w:rPr>
          <w:color w:val="1F497D" w:themeColor="text2"/>
        </w:rPr>
      </w:pPr>
    </w:p>
    <w:p w14:paraId="30B5461C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-Pull out Science book and turn to </w:t>
      </w:r>
      <w:r w:rsidRPr="00AD0A0E">
        <w:rPr>
          <w:color w:val="1F497D" w:themeColor="text2"/>
          <w:highlight w:val="yellow"/>
        </w:rPr>
        <w:t>page 93</w:t>
      </w:r>
      <w:r w:rsidRPr="00AD0A0E">
        <w:rPr>
          <w:color w:val="1F497D" w:themeColor="text2"/>
        </w:rPr>
        <w:t xml:space="preserve">. </w:t>
      </w:r>
    </w:p>
    <w:p w14:paraId="354F6A34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-Read aloud. </w:t>
      </w:r>
    </w:p>
    <w:p w14:paraId="42AA120D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>-Girls First</w:t>
      </w:r>
    </w:p>
    <w:p w14:paraId="1183494D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-Boys Second </w:t>
      </w:r>
    </w:p>
    <w:p w14:paraId="749FDADF" w14:textId="77777777" w:rsidR="00000E72" w:rsidRPr="00AD0A0E" w:rsidRDefault="00000E72">
      <w:pPr>
        <w:rPr>
          <w:color w:val="1F497D" w:themeColor="text2"/>
          <w:highlight w:val="yellow"/>
        </w:rPr>
      </w:pPr>
      <w:r w:rsidRPr="00AD0A0E">
        <w:rPr>
          <w:color w:val="1F497D" w:themeColor="text2"/>
        </w:rPr>
        <w:t xml:space="preserve">-Ask </w:t>
      </w:r>
      <w:proofErr w:type="gramStart"/>
      <w:r w:rsidRPr="00AD0A0E">
        <w:rPr>
          <w:color w:val="1F497D" w:themeColor="text2"/>
          <w:highlight w:val="yellow"/>
        </w:rPr>
        <w:t>What</w:t>
      </w:r>
      <w:proofErr w:type="gramEnd"/>
      <w:r w:rsidRPr="00AD0A0E">
        <w:rPr>
          <w:color w:val="1F497D" w:themeColor="text2"/>
          <w:highlight w:val="yellow"/>
        </w:rPr>
        <w:t xml:space="preserve"> is metamorphosis? </w:t>
      </w:r>
    </w:p>
    <w:p w14:paraId="339C9D4A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      </w:t>
      </w:r>
      <w:r w:rsidRPr="00AD0A0E">
        <w:rPr>
          <w:color w:val="1F497D" w:themeColor="text2"/>
          <w:highlight w:val="yellow"/>
        </w:rPr>
        <w:t>What happens during each stage?</w:t>
      </w:r>
      <w:r w:rsidRPr="00AD0A0E">
        <w:rPr>
          <w:color w:val="1F497D" w:themeColor="text2"/>
        </w:rPr>
        <w:t xml:space="preserve"> </w:t>
      </w:r>
    </w:p>
    <w:p w14:paraId="1A4AF887" w14:textId="77777777" w:rsidR="00000E72" w:rsidRPr="00AD0A0E" w:rsidRDefault="00000E72">
      <w:pPr>
        <w:rPr>
          <w:color w:val="1F497D" w:themeColor="text2"/>
        </w:rPr>
      </w:pPr>
    </w:p>
    <w:p w14:paraId="492D01F3" w14:textId="77777777" w:rsidR="00000E72" w:rsidRPr="00AD0A0E" w:rsidRDefault="00000E72">
      <w:pPr>
        <w:rPr>
          <w:color w:val="1F497D" w:themeColor="text2"/>
          <w:highlight w:val="yellow"/>
        </w:rPr>
      </w:pPr>
      <w:r w:rsidRPr="00AD0A0E">
        <w:rPr>
          <w:color w:val="1F497D" w:themeColor="text2"/>
          <w:highlight w:val="yellow"/>
        </w:rPr>
        <w:t>-Use Timer to stay on pace</w:t>
      </w:r>
    </w:p>
    <w:p w14:paraId="5EB095E0" w14:textId="77777777" w:rsidR="00000E72" w:rsidRPr="00AD0A0E" w:rsidRDefault="00000E72">
      <w:pPr>
        <w:rPr>
          <w:color w:val="1F497D" w:themeColor="text2"/>
          <w:highlight w:val="yellow"/>
        </w:rPr>
      </w:pPr>
      <w:r w:rsidRPr="00AD0A0E">
        <w:rPr>
          <w:color w:val="1F497D" w:themeColor="text2"/>
          <w:highlight w:val="yellow"/>
        </w:rPr>
        <w:t>-Students Stay with teacher</w:t>
      </w:r>
    </w:p>
    <w:p w14:paraId="3772A0F8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  <w:highlight w:val="yellow"/>
        </w:rPr>
        <w:t>-Finish early complete worksheet</w:t>
      </w:r>
      <w:r w:rsidRPr="00AD0A0E">
        <w:rPr>
          <w:color w:val="1F497D" w:themeColor="text2"/>
        </w:rPr>
        <w:t xml:space="preserve"> </w:t>
      </w:r>
    </w:p>
    <w:p w14:paraId="439627D4" w14:textId="77777777" w:rsidR="00000E72" w:rsidRPr="00AD0A0E" w:rsidRDefault="00000E72">
      <w:pPr>
        <w:rPr>
          <w:color w:val="1F497D" w:themeColor="text2"/>
        </w:rPr>
      </w:pPr>
    </w:p>
    <w:p w14:paraId="7282D2C5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-Students will complete the life cycle plate activity: </w:t>
      </w:r>
    </w:p>
    <w:p w14:paraId="1FDCB8D8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-Fold plates into 4 parts (tacos) </w:t>
      </w:r>
    </w:p>
    <w:p w14:paraId="71ABF1E2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-Use marker over fold line</w:t>
      </w:r>
    </w:p>
    <w:p w14:paraId="6C6B6CE0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-Glue down twig </w:t>
      </w:r>
    </w:p>
    <w:p w14:paraId="703CBE4A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-Glue </w:t>
      </w:r>
      <w:proofErr w:type="gramStart"/>
      <w:r w:rsidRPr="00AD0A0E">
        <w:rPr>
          <w:color w:val="1F497D" w:themeColor="text2"/>
        </w:rPr>
        <w:t>down</w:t>
      </w:r>
      <w:proofErr w:type="gramEnd"/>
      <w:r w:rsidRPr="00AD0A0E">
        <w:rPr>
          <w:color w:val="1F497D" w:themeColor="text2"/>
        </w:rPr>
        <w:t xml:space="preserve"> all 4 leaves (1 in each section) </w:t>
      </w:r>
    </w:p>
    <w:p w14:paraId="655D12E5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-Label egg, glue rice </w:t>
      </w:r>
    </w:p>
    <w:p w14:paraId="3EAAB854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-Label larva, glue rotini </w:t>
      </w:r>
    </w:p>
    <w:p w14:paraId="366E3FE3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-Label Pupa, glue small macaroni shell </w:t>
      </w:r>
    </w:p>
    <w:p w14:paraId="3E95CB58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 xml:space="preserve">    -Label Adult, </w:t>
      </w:r>
      <w:r w:rsidRPr="00AD0A0E">
        <w:rPr>
          <w:color w:val="1F497D" w:themeColor="text2"/>
          <w:highlight w:val="yellow"/>
        </w:rPr>
        <w:t>Color butterfly</w:t>
      </w:r>
      <w:r w:rsidRPr="00AD0A0E">
        <w:rPr>
          <w:color w:val="1F497D" w:themeColor="text2"/>
        </w:rPr>
        <w:t xml:space="preserve">, Glue Bowtie </w:t>
      </w:r>
    </w:p>
    <w:p w14:paraId="13A6CDAE" w14:textId="77777777" w:rsidR="00000E72" w:rsidRPr="00AD0A0E" w:rsidRDefault="00000E72">
      <w:pPr>
        <w:rPr>
          <w:color w:val="1F497D" w:themeColor="text2"/>
        </w:rPr>
      </w:pPr>
    </w:p>
    <w:p w14:paraId="012D5678" w14:textId="77777777" w:rsidR="00000E72" w:rsidRPr="00AD0A0E" w:rsidRDefault="00000E72">
      <w:pPr>
        <w:rPr>
          <w:color w:val="1F497D" w:themeColor="text2"/>
        </w:rPr>
      </w:pPr>
      <w:r w:rsidRPr="00AD0A0E">
        <w:rPr>
          <w:color w:val="1F497D" w:themeColor="text2"/>
        </w:rPr>
        <w:t>*After completed students turn to an elbow buddy and review the four stages of metamorphosis using their plates. The plates will be put under their chairs</w:t>
      </w:r>
      <w:r w:rsidR="005414A6" w:rsidRPr="00AD0A0E">
        <w:rPr>
          <w:color w:val="1F497D" w:themeColor="text2"/>
        </w:rPr>
        <w:t xml:space="preserve">. Then students will take a quiz to see how much they learned. </w:t>
      </w:r>
    </w:p>
    <w:p w14:paraId="435AED4B" w14:textId="77777777" w:rsidR="00000E72" w:rsidRPr="00AD0A0E" w:rsidRDefault="00000E72">
      <w:pPr>
        <w:rPr>
          <w:color w:val="8064A2" w:themeColor="accent4"/>
        </w:rPr>
      </w:pPr>
    </w:p>
    <w:sectPr w:rsidR="00000E72" w:rsidRPr="00AD0A0E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72"/>
    <w:rsid w:val="00000E72"/>
    <w:rsid w:val="00030D4E"/>
    <w:rsid w:val="002D70DF"/>
    <w:rsid w:val="005414A6"/>
    <w:rsid w:val="00857C94"/>
    <w:rsid w:val="00AD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8043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1152</Characters>
  <Application>Microsoft Macintosh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3</cp:revision>
  <cp:lastPrinted>2012-11-27T03:06:00Z</cp:lastPrinted>
  <dcterms:created xsi:type="dcterms:W3CDTF">2012-11-27T02:25:00Z</dcterms:created>
  <dcterms:modified xsi:type="dcterms:W3CDTF">2012-11-27T03:07:00Z</dcterms:modified>
</cp:coreProperties>
</file>